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49416" w14:textId="77777777" w:rsidR="00B106E3" w:rsidRPr="00C34957" w:rsidRDefault="00B106E3" w:rsidP="00B106E3">
      <w:pPr>
        <w:spacing w:line="360" w:lineRule="auto"/>
        <w:ind w:left="567"/>
        <w:jc w:val="center"/>
        <w:rPr>
          <w:rFonts w:ascii="Times" w:hAnsi="Times"/>
          <w:lang w:val="en-US"/>
        </w:rPr>
      </w:pPr>
      <w:r w:rsidRPr="00C34957">
        <w:rPr>
          <w:rFonts w:ascii="Times" w:hAnsi="Times"/>
          <w:lang w:val="en-US"/>
        </w:rPr>
        <w:t>Satoshi Sato, Secretary-General</w:t>
      </w:r>
    </w:p>
    <w:p w14:paraId="0361E231" w14:textId="77777777" w:rsidR="00B106E3" w:rsidRPr="00C34957" w:rsidRDefault="00B106E3" w:rsidP="00B106E3">
      <w:pPr>
        <w:spacing w:line="360" w:lineRule="auto"/>
        <w:ind w:left="567"/>
        <w:jc w:val="center"/>
        <w:rPr>
          <w:rFonts w:ascii="Times" w:hAnsi="Times"/>
          <w:lang w:val="en-US"/>
        </w:rPr>
      </w:pPr>
      <w:r w:rsidRPr="00C34957">
        <w:rPr>
          <w:rFonts w:ascii="Times" w:hAnsi="Times"/>
          <w:lang w:val="en-US"/>
        </w:rPr>
        <w:t>Japan National Assembly of Disabled Peoples' International</w:t>
      </w:r>
    </w:p>
    <w:p w14:paraId="5D2F2F3E" w14:textId="77777777" w:rsidR="00B106E3" w:rsidRPr="00C34957" w:rsidRDefault="00B106E3" w:rsidP="00B106E3">
      <w:pPr>
        <w:spacing w:line="360" w:lineRule="auto"/>
        <w:ind w:left="567"/>
        <w:rPr>
          <w:rFonts w:ascii="Times" w:hAnsi="Times"/>
          <w:lang w:val="en-US"/>
        </w:rPr>
      </w:pPr>
    </w:p>
    <w:p w14:paraId="76343543" w14:textId="77777777" w:rsidR="00C34957" w:rsidRPr="00C34957" w:rsidRDefault="00B106E3" w:rsidP="00C34957">
      <w:pPr>
        <w:spacing w:line="360" w:lineRule="auto"/>
        <w:ind w:left="567"/>
        <w:jc w:val="center"/>
        <w:rPr>
          <w:rFonts w:ascii="Times" w:hAnsi="Times"/>
          <w:b/>
          <w:sz w:val="28"/>
          <w:szCs w:val="28"/>
          <w:lang w:val="en-US"/>
        </w:rPr>
      </w:pPr>
      <w:r w:rsidRPr="00C34957">
        <w:rPr>
          <w:rFonts w:ascii="Times" w:hAnsi="Times"/>
          <w:b/>
          <w:sz w:val="28"/>
          <w:szCs w:val="28"/>
          <w:lang w:val="en-US"/>
        </w:rPr>
        <w:t xml:space="preserve">Support for Persons with </w:t>
      </w:r>
      <w:r w:rsidR="00C34957" w:rsidRPr="00C34957">
        <w:rPr>
          <w:rFonts w:ascii="Times" w:hAnsi="Times"/>
          <w:b/>
          <w:sz w:val="28"/>
          <w:szCs w:val="28"/>
          <w:lang w:val="en-US"/>
        </w:rPr>
        <w:t>Disabilities under Disasters</w:t>
      </w:r>
    </w:p>
    <w:p w14:paraId="4BEC4014" w14:textId="77777777" w:rsidR="00B106E3" w:rsidRPr="00C34957" w:rsidRDefault="00B106E3" w:rsidP="00C34957">
      <w:pPr>
        <w:spacing w:line="360" w:lineRule="auto"/>
        <w:ind w:left="567"/>
        <w:jc w:val="center"/>
        <w:rPr>
          <w:rFonts w:ascii="Times" w:hAnsi="Times"/>
          <w:b/>
          <w:sz w:val="28"/>
          <w:szCs w:val="28"/>
          <w:lang w:val="en-US"/>
        </w:rPr>
      </w:pPr>
      <w:r w:rsidRPr="00C34957">
        <w:rPr>
          <w:rFonts w:ascii="Times" w:hAnsi="Times"/>
          <w:b/>
          <w:sz w:val="28"/>
          <w:szCs w:val="28"/>
          <w:lang w:val="en-US"/>
        </w:rPr>
        <w:t>Share Experiences of Relief Activities</w:t>
      </w:r>
    </w:p>
    <w:p w14:paraId="4163191B" w14:textId="77777777" w:rsidR="00B106E3" w:rsidRPr="00C34957" w:rsidRDefault="009578D5" w:rsidP="009578D5">
      <w:pPr>
        <w:pStyle w:val="Titre1"/>
        <w:ind w:left="567"/>
        <w:rPr>
          <w:rFonts w:ascii="Times" w:hAnsi="Times"/>
          <w:lang w:val="en-US"/>
        </w:rPr>
      </w:pPr>
      <w:r w:rsidRPr="00C34957">
        <w:rPr>
          <w:rFonts w:ascii="Times" w:hAnsi="Times"/>
          <w:lang w:val="en-US"/>
        </w:rPr>
        <w:t>1: T</w:t>
      </w:r>
      <w:r w:rsidR="00B106E3" w:rsidRPr="00C34957">
        <w:rPr>
          <w:rFonts w:ascii="Times" w:hAnsi="Times"/>
          <w:lang w:val="en-US"/>
        </w:rPr>
        <w:t>he Great Han</w:t>
      </w:r>
      <w:bookmarkStart w:id="0" w:name="_GoBack"/>
      <w:bookmarkEnd w:id="0"/>
      <w:r w:rsidR="00B106E3" w:rsidRPr="00C34957">
        <w:rPr>
          <w:rFonts w:ascii="Times" w:hAnsi="Times"/>
          <w:lang w:val="en-US"/>
        </w:rPr>
        <w:t>sin Earthquake January 17th 1995</w:t>
      </w:r>
    </w:p>
    <w:p w14:paraId="11C6F27C" w14:textId="77777777" w:rsidR="00B106E3" w:rsidRPr="00C34957" w:rsidRDefault="009578D5" w:rsidP="009578D5">
      <w:pPr>
        <w:pStyle w:val="Titre2"/>
        <w:spacing w:after="240"/>
        <w:ind w:left="1418"/>
        <w:rPr>
          <w:rFonts w:ascii="Times" w:hAnsi="Times"/>
          <w:lang w:val="en-US"/>
        </w:rPr>
      </w:pPr>
      <w:r w:rsidRPr="00C34957">
        <w:rPr>
          <w:rFonts w:ascii="Times" w:hAnsi="Times"/>
          <w:lang w:val="en-US"/>
        </w:rPr>
        <w:t xml:space="preserve">a: </w:t>
      </w:r>
      <w:r w:rsidR="00B106E3" w:rsidRPr="00C34957">
        <w:rPr>
          <w:rFonts w:ascii="Times" w:hAnsi="Times"/>
          <w:lang w:val="en-US"/>
        </w:rPr>
        <w:t>Situation of the Post-disaster at Mainstream Association, a</w:t>
      </w:r>
      <w:r w:rsidRPr="00C34957">
        <w:rPr>
          <w:rFonts w:ascii="Times" w:hAnsi="Times"/>
          <w:lang w:val="en-US"/>
        </w:rPr>
        <w:t>n</w:t>
      </w:r>
      <w:r w:rsidR="00B106E3" w:rsidRPr="00C34957">
        <w:rPr>
          <w:rFonts w:ascii="Times" w:hAnsi="Times"/>
          <w:lang w:val="en-US"/>
        </w:rPr>
        <w:t xml:space="preserve"> Independent Living Center</w:t>
      </w:r>
    </w:p>
    <w:p w14:paraId="18513213" w14:textId="77777777" w:rsidR="00B106E3" w:rsidRPr="00C34957" w:rsidRDefault="00B106E3" w:rsidP="009578D5">
      <w:pPr>
        <w:spacing w:line="360" w:lineRule="auto"/>
        <w:ind w:left="567"/>
        <w:rPr>
          <w:rFonts w:ascii="Times" w:hAnsi="Times"/>
          <w:lang w:val="en-US"/>
        </w:rPr>
      </w:pPr>
      <w:r w:rsidRPr="00C34957">
        <w:rPr>
          <w:rFonts w:ascii="Times" w:hAnsi="Times"/>
          <w:lang w:val="en-US"/>
        </w:rPr>
        <w:t>At the Mainstream Association in Nishinomiya, Hyogo Prefecture, they have supported persons with disabilities to live in the community</w:t>
      </w:r>
    </w:p>
    <w:p w14:paraId="7DFAD120" w14:textId="77777777" w:rsidR="009578D5" w:rsidRPr="00C34957" w:rsidRDefault="00B106E3" w:rsidP="009578D5">
      <w:pPr>
        <w:pStyle w:val="Paragraphedeliste"/>
        <w:numPr>
          <w:ilvl w:val="0"/>
          <w:numId w:val="2"/>
        </w:numPr>
        <w:spacing w:line="360" w:lineRule="auto"/>
        <w:rPr>
          <w:rFonts w:ascii="Times" w:hAnsi="Times"/>
          <w:lang w:val="en-US"/>
        </w:rPr>
      </w:pPr>
      <w:r w:rsidRPr="00C34957">
        <w:rPr>
          <w:rFonts w:ascii="Times" w:hAnsi="Times"/>
          <w:lang w:val="en-US"/>
        </w:rPr>
        <w:t>3 persons with severe disabilities who needed personal assistances were visited by the earthquake</w:t>
      </w:r>
      <w:r w:rsidR="009578D5" w:rsidRPr="00C34957">
        <w:rPr>
          <w:rFonts w:ascii="Times" w:hAnsi="Times"/>
          <w:lang w:val="en-US"/>
        </w:rPr>
        <w:t>.</w:t>
      </w:r>
    </w:p>
    <w:p w14:paraId="1A35AABE" w14:textId="77777777" w:rsidR="009578D5" w:rsidRPr="00C34957" w:rsidRDefault="00B106E3" w:rsidP="009578D5">
      <w:pPr>
        <w:pStyle w:val="Paragraphedeliste"/>
        <w:numPr>
          <w:ilvl w:val="0"/>
          <w:numId w:val="2"/>
        </w:numPr>
        <w:spacing w:line="360" w:lineRule="auto"/>
        <w:rPr>
          <w:rFonts w:ascii="Times" w:hAnsi="Times"/>
          <w:lang w:val="en-US"/>
        </w:rPr>
      </w:pPr>
      <w:r w:rsidRPr="00C34957">
        <w:rPr>
          <w:rFonts w:ascii="Times" w:hAnsi="Times"/>
          <w:lang w:val="en-US"/>
        </w:rPr>
        <w:t>The office was completely destroyed by the earthquake and 6 months later moved to a temporary office</w:t>
      </w:r>
    </w:p>
    <w:p w14:paraId="17E40714" w14:textId="77777777" w:rsidR="009578D5" w:rsidRPr="00C34957" w:rsidRDefault="009578D5" w:rsidP="009578D5">
      <w:pPr>
        <w:pStyle w:val="Titre2"/>
        <w:spacing w:after="240"/>
        <w:ind w:left="1287"/>
        <w:rPr>
          <w:rFonts w:ascii="Times" w:hAnsi="Times"/>
          <w:lang w:val="en-US"/>
        </w:rPr>
      </w:pPr>
      <w:r w:rsidRPr="00C34957">
        <w:rPr>
          <w:rFonts w:ascii="Times" w:hAnsi="Times"/>
          <w:lang w:val="en-US"/>
        </w:rPr>
        <w:t xml:space="preserve">b: </w:t>
      </w:r>
      <w:r w:rsidR="00B106E3" w:rsidRPr="00C34957">
        <w:rPr>
          <w:rFonts w:ascii="Times" w:hAnsi="Times"/>
          <w:lang w:val="en-US"/>
        </w:rPr>
        <w:t>Personal assistants could not go to the persons with disabilities who were visited by the earthquake</w:t>
      </w:r>
    </w:p>
    <w:p w14:paraId="21F04BC1" w14:textId="77777777" w:rsidR="009578D5" w:rsidRPr="00C34957" w:rsidRDefault="009578D5" w:rsidP="009578D5">
      <w:pPr>
        <w:spacing w:line="360" w:lineRule="auto"/>
        <w:ind w:left="567"/>
        <w:rPr>
          <w:rFonts w:ascii="Times" w:hAnsi="Times"/>
          <w:lang w:val="en-US"/>
        </w:rPr>
      </w:pPr>
      <w:r w:rsidRPr="00C34957">
        <w:rPr>
          <w:rFonts w:ascii="Times" w:hAnsi="Times"/>
          <w:lang w:val="en-US"/>
        </w:rPr>
        <w:t>S</w:t>
      </w:r>
      <w:r w:rsidR="00B106E3" w:rsidRPr="00C34957">
        <w:rPr>
          <w:rFonts w:ascii="Times" w:hAnsi="Times"/>
          <w:lang w:val="en-US"/>
        </w:rPr>
        <w:t>ince public transportations were damaged in the affected area, personal assistants had to go on foot and it was very difficult.</w:t>
      </w:r>
    </w:p>
    <w:p w14:paraId="1A96FB84" w14:textId="77777777" w:rsidR="00B106E3" w:rsidRPr="00C34957" w:rsidRDefault="00B106E3" w:rsidP="009578D5">
      <w:pPr>
        <w:spacing w:line="360" w:lineRule="auto"/>
        <w:ind w:left="567"/>
        <w:rPr>
          <w:rFonts w:ascii="Times" w:hAnsi="Times"/>
          <w:lang w:val="en-US"/>
        </w:rPr>
      </w:pPr>
      <w:r w:rsidRPr="00C34957">
        <w:rPr>
          <w:rFonts w:ascii="Times" w:hAnsi="Times"/>
          <w:lang w:val="en-US"/>
        </w:rPr>
        <w:t>Moreover, family members of the personal assistants opposed to go. As a result, the most personal assistants were not able to go to houses of persons with disabilities who were victimized</w:t>
      </w:r>
    </w:p>
    <w:p w14:paraId="2D3BA69C" w14:textId="77777777" w:rsidR="00B106E3" w:rsidRPr="00C34957" w:rsidRDefault="009578D5" w:rsidP="009578D5">
      <w:pPr>
        <w:pStyle w:val="Titre2"/>
        <w:ind w:left="1416"/>
        <w:rPr>
          <w:rFonts w:ascii="Times" w:hAnsi="Times"/>
          <w:lang w:val="en-US"/>
        </w:rPr>
      </w:pPr>
      <w:r w:rsidRPr="00C34957">
        <w:rPr>
          <w:rFonts w:ascii="Times" w:hAnsi="Times"/>
          <w:lang w:val="en-US"/>
        </w:rPr>
        <w:t>c:</w:t>
      </w:r>
      <w:r w:rsidR="00B106E3" w:rsidRPr="00C34957">
        <w:rPr>
          <w:rFonts w:ascii="Times" w:hAnsi="Times"/>
          <w:lang w:val="en-US"/>
        </w:rPr>
        <w:t xml:space="preserve"> Evacuation</w:t>
      </w:r>
    </w:p>
    <w:p w14:paraId="6473763A" w14:textId="77777777" w:rsidR="00B106E3" w:rsidRPr="00C34957" w:rsidRDefault="00B106E3" w:rsidP="00B106E3">
      <w:pPr>
        <w:spacing w:line="360" w:lineRule="auto"/>
        <w:ind w:left="567"/>
        <w:rPr>
          <w:rFonts w:ascii="Times" w:hAnsi="Times"/>
          <w:lang w:val="en-US"/>
        </w:rPr>
      </w:pPr>
    </w:p>
    <w:p w14:paraId="3C8B7AD1" w14:textId="77777777" w:rsidR="00B106E3" w:rsidRPr="00C34957" w:rsidRDefault="00B106E3" w:rsidP="00B106E3">
      <w:pPr>
        <w:spacing w:line="360" w:lineRule="auto"/>
        <w:ind w:left="567"/>
        <w:rPr>
          <w:rFonts w:ascii="Times" w:hAnsi="Times"/>
          <w:lang w:val="en-US"/>
        </w:rPr>
      </w:pPr>
      <w:r w:rsidRPr="00C34957">
        <w:rPr>
          <w:rFonts w:ascii="Times" w:hAnsi="Times"/>
          <w:lang w:val="en-US"/>
        </w:rPr>
        <w:t>Two of the persons with severe disabilities moved to the places where their relatives lived, and the other person evacuated to AJU, which was an independent living center in Nagoya</w:t>
      </w:r>
    </w:p>
    <w:p w14:paraId="4DF38568" w14:textId="77777777" w:rsidR="009578D5" w:rsidRPr="00C34957" w:rsidRDefault="009578D5" w:rsidP="009578D5">
      <w:pPr>
        <w:spacing w:line="360" w:lineRule="auto"/>
        <w:rPr>
          <w:rFonts w:ascii="Times" w:hAnsi="Times"/>
          <w:lang w:val="en-US"/>
        </w:rPr>
      </w:pPr>
    </w:p>
    <w:p w14:paraId="1251CCB0" w14:textId="77777777" w:rsidR="00B106E3" w:rsidRPr="00C34957" w:rsidRDefault="00B106E3" w:rsidP="009578D5">
      <w:pPr>
        <w:spacing w:line="360" w:lineRule="auto"/>
        <w:ind w:left="567"/>
        <w:rPr>
          <w:rFonts w:ascii="Times" w:hAnsi="Times"/>
          <w:lang w:val="en-US"/>
        </w:rPr>
      </w:pPr>
      <w:r w:rsidRPr="00C34957">
        <w:rPr>
          <w:rFonts w:ascii="Times" w:hAnsi="Times"/>
          <w:lang w:val="en-US"/>
        </w:rPr>
        <w:t>The person negotiated with the municipal government of Nagoya and rented the public house for 2 months, and the personal assistants were dispatched by the ILC.</w:t>
      </w:r>
    </w:p>
    <w:p w14:paraId="6726309C" w14:textId="77777777" w:rsidR="00B106E3" w:rsidRPr="00C34957" w:rsidRDefault="00B106E3" w:rsidP="009578D5">
      <w:pPr>
        <w:spacing w:line="360" w:lineRule="auto"/>
        <w:rPr>
          <w:rFonts w:ascii="Times" w:hAnsi="Times"/>
          <w:lang w:val="en-US"/>
        </w:rPr>
      </w:pPr>
    </w:p>
    <w:p w14:paraId="3F23C51C" w14:textId="77777777" w:rsidR="00B106E3" w:rsidRPr="00C34957" w:rsidRDefault="009578D5" w:rsidP="009578D5">
      <w:pPr>
        <w:pStyle w:val="Titre2"/>
        <w:spacing w:after="240"/>
        <w:ind w:left="1418"/>
        <w:rPr>
          <w:rFonts w:ascii="Times" w:hAnsi="Times"/>
          <w:lang w:val="en-US"/>
        </w:rPr>
      </w:pPr>
      <w:r w:rsidRPr="00C34957">
        <w:rPr>
          <w:rFonts w:ascii="Times" w:hAnsi="Times"/>
          <w:lang w:val="en-US"/>
        </w:rPr>
        <w:lastRenderedPageBreak/>
        <w:t>d</w:t>
      </w:r>
      <w:r w:rsidR="00B106E3" w:rsidRPr="00C34957">
        <w:rPr>
          <w:rFonts w:ascii="Times" w:hAnsi="Times"/>
          <w:lang w:val="en-US"/>
        </w:rPr>
        <w:t xml:space="preserve"> Activities for collecting donations</w:t>
      </w:r>
    </w:p>
    <w:p w14:paraId="5A4DA75A" w14:textId="77777777" w:rsidR="00B106E3" w:rsidRPr="00C34957" w:rsidRDefault="00B106E3" w:rsidP="009578D5">
      <w:pPr>
        <w:pStyle w:val="Paragraphedeliste"/>
        <w:numPr>
          <w:ilvl w:val="0"/>
          <w:numId w:val="3"/>
        </w:numPr>
        <w:spacing w:line="360" w:lineRule="auto"/>
        <w:rPr>
          <w:rFonts w:ascii="Times" w:hAnsi="Times"/>
          <w:lang w:val="en-US"/>
        </w:rPr>
      </w:pPr>
      <w:r w:rsidRPr="00C34957">
        <w:rPr>
          <w:rFonts w:ascii="Times" w:hAnsi="Times"/>
          <w:lang w:val="en-US"/>
        </w:rPr>
        <w:t>To rebuild the Mainstream Association, actively working for collecting donations</w:t>
      </w:r>
    </w:p>
    <w:p w14:paraId="7019FBE9" w14:textId="77777777" w:rsidR="00B106E3" w:rsidRPr="00C34957" w:rsidRDefault="00B106E3" w:rsidP="009578D5">
      <w:pPr>
        <w:pStyle w:val="Paragraphedeliste"/>
        <w:numPr>
          <w:ilvl w:val="0"/>
          <w:numId w:val="3"/>
        </w:numPr>
        <w:spacing w:line="360" w:lineRule="auto"/>
        <w:rPr>
          <w:rFonts w:ascii="Times" w:hAnsi="Times"/>
          <w:lang w:val="en-US"/>
        </w:rPr>
      </w:pPr>
      <w:r w:rsidRPr="00C34957">
        <w:rPr>
          <w:rFonts w:ascii="Times" w:hAnsi="Times"/>
          <w:lang w:val="en-US"/>
        </w:rPr>
        <w:t>Many ILCs had asked for donations on the street and sent them</w:t>
      </w:r>
    </w:p>
    <w:p w14:paraId="2FE22024" w14:textId="77777777" w:rsidR="00B106E3" w:rsidRPr="00C34957" w:rsidRDefault="00B106E3" w:rsidP="00966E59">
      <w:pPr>
        <w:pStyle w:val="Paragraphedeliste"/>
        <w:numPr>
          <w:ilvl w:val="0"/>
          <w:numId w:val="3"/>
        </w:numPr>
        <w:spacing w:line="360" w:lineRule="auto"/>
        <w:ind w:left="1066" w:hanging="357"/>
        <w:contextualSpacing w:val="0"/>
        <w:rPr>
          <w:rFonts w:ascii="Times" w:hAnsi="Times"/>
          <w:lang w:val="en-US"/>
        </w:rPr>
      </w:pPr>
      <w:r w:rsidRPr="00C34957">
        <w:rPr>
          <w:rFonts w:ascii="Times" w:hAnsi="Times"/>
          <w:lang w:val="en-US"/>
        </w:rPr>
        <w:t>By the donations from foundations and individuals, Mainstream association was reconstructed</w:t>
      </w:r>
    </w:p>
    <w:p w14:paraId="10F7E0B8" w14:textId="77777777" w:rsidR="00B106E3" w:rsidRPr="00C34957" w:rsidRDefault="009578D5" w:rsidP="00966E59">
      <w:pPr>
        <w:pStyle w:val="Titre1"/>
        <w:spacing w:before="240"/>
        <w:ind w:left="567"/>
        <w:rPr>
          <w:rFonts w:ascii="Times" w:hAnsi="Times"/>
          <w:lang w:val="en-US"/>
        </w:rPr>
      </w:pPr>
      <w:r w:rsidRPr="00C34957">
        <w:rPr>
          <w:rFonts w:ascii="Times" w:hAnsi="Times"/>
          <w:lang w:val="en-US"/>
        </w:rPr>
        <w:t>2. T</w:t>
      </w:r>
      <w:r w:rsidR="00B106E3" w:rsidRPr="00C34957">
        <w:rPr>
          <w:rFonts w:ascii="Times" w:hAnsi="Times"/>
          <w:lang w:val="en-US"/>
        </w:rPr>
        <w:t>he Great East Japan Earthquake, March 11th 2011</w:t>
      </w:r>
    </w:p>
    <w:p w14:paraId="1074ABF1" w14:textId="77777777" w:rsidR="00B106E3" w:rsidRPr="00C34957" w:rsidRDefault="009578D5" w:rsidP="009578D5">
      <w:pPr>
        <w:pStyle w:val="Titre2"/>
        <w:spacing w:after="240"/>
        <w:ind w:left="1418"/>
        <w:rPr>
          <w:rFonts w:ascii="Times" w:hAnsi="Times"/>
          <w:lang w:val="en-US"/>
        </w:rPr>
      </w:pPr>
      <w:r w:rsidRPr="00C34957">
        <w:rPr>
          <w:rFonts w:ascii="Times" w:hAnsi="Times"/>
          <w:lang w:val="en-US"/>
        </w:rPr>
        <w:t xml:space="preserve">a: </w:t>
      </w:r>
      <w:r w:rsidR="00B106E3" w:rsidRPr="00C34957">
        <w:rPr>
          <w:rFonts w:ascii="Times" w:hAnsi="Times"/>
          <w:lang w:val="en-US"/>
        </w:rPr>
        <w:t>Relief Headquarters for Persons with Disabilities of Tohoku-Kanto Great Earthquake</w:t>
      </w:r>
    </w:p>
    <w:p w14:paraId="66F4FFC2" w14:textId="77777777" w:rsidR="009578D5" w:rsidRPr="00C34957" w:rsidRDefault="00B106E3" w:rsidP="009578D5">
      <w:pPr>
        <w:pStyle w:val="Paragraphedeliste"/>
        <w:numPr>
          <w:ilvl w:val="0"/>
          <w:numId w:val="4"/>
        </w:numPr>
        <w:spacing w:line="360" w:lineRule="auto"/>
        <w:rPr>
          <w:rFonts w:ascii="Times" w:hAnsi="Times"/>
          <w:lang w:val="en-US"/>
        </w:rPr>
      </w:pPr>
      <w:r w:rsidRPr="00C34957">
        <w:rPr>
          <w:rFonts w:ascii="Times" w:hAnsi="Times"/>
          <w:lang w:val="en-US"/>
        </w:rPr>
        <w:t>Soon after the disaster, to support persons with disabilities in the affected area, the Relief Headquarters was established by 3 disabled people's organizations</w:t>
      </w:r>
    </w:p>
    <w:p w14:paraId="6004B30E" w14:textId="77777777" w:rsidR="009578D5" w:rsidRPr="00C34957" w:rsidRDefault="009578D5" w:rsidP="009578D5">
      <w:pPr>
        <w:pStyle w:val="Paragraphedeliste"/>
        <w:numPr>
          <w:ilvl w:val="0"/>
          <w:numId w:val="4"/>
        </w:numPr>
        <w:spacing w:line="360" w:lineRule="auto"/>
        <w:rPr>
          <w:rFonts w:ascii="Times" w:hAnsi="Times"/>
          <w:lang w:val="en-US"/>
        </w:rPr>
      </w:pPr>
      <w:r w:rsidRPr="00C34957">
        <w:rPr>
          <w:rFonts w:ascii="Times" w:hAnsi="Times"/>
          <w:lang w:val="en-US"/>
        </w:rPr>
        <w:t>I</w:t>
      </w:r>
      <w:r w:rsidR="00B106E3" w:rsidRPr="00C34957">
        <w:rPr>
          <w:rFonts w:ascii="Times" w:hAnsi="Times"/>
          <w:lang w:val="en-US"/>
        </w:rPr>
        <w:t>n 3 affected prefectures, 3 focal centers were built to play main roles for supporting persons with disabilities in the regions.</w:t>
      </w:r>
    </w:p>
    <w:p w14:paraId="2F560A69" w14:textId="77777777" w:rsidR="009578D5" w:rsidRPr="00C34957" w:rsidRDefault="00B106E3" w:rsidP="009578D5">
      <w:pPr>
        <w:pStyle w:val="Paragraphedeliste"/>
        <w:numPr>
          <w:ilvl w:val="0"/>
          <w:numId w:val="4"/>
        </w:numPr>
        <w:spacing w:line="360" w:lineRule="auto"/>
        <w:rPr>
          <w:rFonts w:ascii="Times" w:hAnsi="Times"/>
          <w:lang w:val="en-US"/>
        </w:rPr>
      </w:pPr>
      <w:r w:rsidRPr="00C34957">
        <w:rPr>
          <w:rFonts w:ascii="Times" w:hAnsi="Times"/>
          <w:lang w:val="en-US"/>
        </w:rPr>
        <w:t>Visit shelters or individual houses and find persons with disabilities who were victimized</w:t>
      </w:r>
    </w:p>
    <w:p w14:paraId="12DA2E52" w14:textId="77777777" w:rsidR="00B106E3" w:rsidRPr="00C34957" w:rsidRDefault="00B106E3" w:rsidP="009578D5">
      <w:pPr>
        <w:pStyle w:val="Paragraphedeliste"/>
        <w:numPr>
          <w:ilvl w:val="0"/>
          <w:numId w:val="4"/>
        </w:numPr>
        <w:spacing w:line="360" w:lineRule="auto"/>
        <w:rPr>
          <w:rFonts w:ascii="Times" w:hAnsi="Times"/>
          <w:lang w:val="en-US"/>
        </w:rPr>
      </w:pPr>
      <w:r w:rsidRPr="00C34957">
        <w:rPr>
          <w:rFonts w:ascii="Times" w:hAnsi="Times"/>
          <w:lang w:val="en-US"/>
        </w:rPr>
        <w:t>Provide relief supplies or kits for medical aids</w:t>
      </w:r>
    </w:p>
    <w:p w14:paraId="572FC0E7" w14:textId="77777777" w:rsidR="00B106E3" w:rsidRPr="00C34957" w:rsidRDefault="009578D5" w:rsidP="009578D5">
      <w:pPr>
        <w:pStyle w:val="Titre2"/>
        <w:spacing w:after="240"/>
        <w:ind w:left="1418"/>
        <w:rPr>
          <w:rFonts w:ascii="Times" w:hAnsi="Times"/>
          <w:lang w:val="en-US"/>
        </w:rPr>
      </w:pPr>
      <w:r w:rsidRPr="00C34957">
        <w:rPr>
          <w:rFonts w:ascii="Times" w:hAnsi="Times"/>
          <w:lang w:val="en-US"/>
        </w:rPr>
        <w:t>b:</w:t>
      </w:r>
      <w:r w:rsidR="00B106E3" w:rsidRPr="00C34957">
        <w:rPr>
          <w:rFonts w:ascii="Times" w:hAnsi="Times"/>
          <w:lang w:val="en-US"/>
        </w:rPr>
        <w:t xml:space="preserve"> Group evacuation</w:t>
      </w:r>
    </w:p>
    <w:p w14:paraId="5E0831D6" w14:textId="77777777" w:rsidR="009578D5" w:rsidRPr="00C34957" w:rsidRDefault="00B106E3" w:rsidP="00966E59">
      <w:pPr>
        <w:pStyle w:val="Paragraphedeliste"/>
        <w:numPr>
          <w:ilvl w:val="0"/>
          <w:numId w:val="6"/>
        </w:numPr>
        <w:spacing w:line="360" w:lineRule="auto"/>
        <w:rPr>
          <w:rFonts w:ascii="Times" w:hAnsi="Times"/>
          <w:lang w:val="en-US"/>
        </w:rPr>
      </w:pPr>
      <w:r w:rsidRPr="00C34957">
        <w:rPr>
          <w:rFonts w:ascii="Times" w:hAnsi="Times"/>
          <w:lang w:val="en-US"/>
        </w:rPr>
        <w:t>Members of ILC in Iwaki, Fukushima evacuated to Tokyo</w:t>
      </w:r>
    </w:p>
    <w:p w14:paraId="7B6CC95D" w14:textId="77777777" w:rsidR="00B106E3" w:rsidRPr="00C34957" w:rsidRDefault="00B106E3" w:rsidP="00966E59">
      <w:pPr>
        <w:pStyle w:val="Paragraphedeliste"/>
        <w:numPr>
          <w:ilvl w:val="0"/>
          <w:numId w:val="6"/>
        </w:numPr>
        <w:spacing w:line="360" w:lineRule="auto"/>
        <w:rPr>
          <w:rFonts w:ascii="Times" w:hAnsi="Times"/>
          <w:lang w:val="en-US"/>
        </w:rPr>
      </w:pPr>
      <w:r w:rsidRPr="00C34957">
        <w:rPr>
          <w:rFonts w:ascii="Times" w:hAnsi="Times"/>
          <w:lang w:val="en-US"/>
        </w:rPr>
        <w:t>ILCs in Tokyo cooperated to support persons with disabilities such as providing personal assistance services</w:t>
      </w:r>
    </w:p>
    <w:p w14:paraId="1775E0D6" w14:textId="77777777" w:rsidR="00B106E3" w:rsidRPr="00C34957" w:rsidRDefault="00966E59" w:rsidP="00966E59">
      <w:pPr>
        <w:pStyle w:val="Titre2"/>
        <w:spacing w:after="240"/>
        <w:ind w:left="1418"/>
        <w:rPr>
          <w:rFonts w:ascii="Times" w:hAnsi="Times"/>
          <w:lang w:val="en-US"/>
        </w:rPr>
      </w:pPr>
      <w:r w:rsidRPr="00C34957">
        <w:rPr>
          <w:rFonts w:ascii="Times" w:hAnsi="Times"/>
          <w:lang w:val="en-US"/>
        </w:rPr>
        <w:t xml:space="preserve">c: </w:t>
      </w:r>
      <w:r w:rsidR="00B106E3" w:rsidRPr="00C34957">
        <w:rPr>
          <w:rFonts w:ascii="Times" w:hAnsi="Times"/>
          <w:lang w:val="en-US"/>
        </w:rPr>
        <w:t>A project for supporting persons with disabilities</w:t>
      </w:r>
    </w:p>
    <w:p w14:paraId="203F2286" w14:textId="77777777" w:rsidR="00B106E3" w:rsidRPr="00C34957" w:rsidRDefault="00B106E3" w:rsidP="00966E59">
      <w:pPr>
        <w:pStyle w:val="Paragraphedeliste"/>
        <w:numPr>
          <w:ilvl w:val="0"/>
          <w:numId w:val="7"/>
        </w:numPr>
        <w:spacing w:line="360" w:lineRule="auto"/>
        <w:rPr>
          <w:rFonts w:ascii="Times" w:hAnsi="Times"/>
          <w:lang w:val="en-US"/>
        </w:rPr>
      </w:pPr>
      <w:r w:rsidRPr="00C34957">
        <w:rPr>
          <w:rFonts w:ascii="Times" w:hAnsi="Times"/>
          <w:lang w:val="en-US"/>
        </w:rPr>
        <w:t>A project that persons with disabilities supported persons with disabilities in the affected area was launched. Persons with disabilities who worked at ILCs in Kansai area were dispatched for an week in the affected area and worked for the supports</w:t>
      </w:r>
    </w:p>
    <w:p w14:paraId="311C2BAC" w14:textId="77777777" w:rsidR="00B106E3" w:rsidRPr="00C34957" w:rsidRDefault="00B106E3" w:rsidP="00966E59">
      <w:pPr>
        <w:pStyle w:val="Paragraphedeliste"/>
        <w:numPr>
          <w:ilvl w:val="0"/>
          <w:numId w:val="7"/>
        </w:numPr>
        <w:spacing w:line="360" w:lineRule="auto"/>
        <w:rPr>
          <w:rFonts w:ascii="Times" w:hAnsi="Times"/>
          <w:lang w:val="en-US"/>
        </w:rPr>
      </w:pPr>
      <w:r w:rsidRPr="00C34957">
        <w:rPr>
          <w:rFonts w:ascii="Times" w:hAnsi="Times"/>
          <w:lang w:val="en-US"/>
        </w:rPr>
        <w:t>In the wake of the project, the network of persons with disabilities in the region and the Kansai area was tightened</w:t>
      </w:r>
    </w:p>
    <w:p w14:paraId="20C439C8" w14:textId="77777777" w:rsidR="00B106E3" w:rsidRPr="00C34957" w:rsidRDefault="00966E59" w:rsidP="00966E59">
      <w:pPr>
        <w:pStyle w:val="Titre2"/>
        <w:ind w:left="1418"/>
        <w:rPr>
          <w:rFonts w:ascii="Times" w:hAnsi="Times"/>
          <w:lang w:val="en-US"/>
        </w:rPr>
      </w:pPr>
      <w:r w:rsidRPr="00C34957">
        <w:rPr>
          <w:rFonts w:ascii="Times" w:hAnsi="Times"/>
          <w:lang w:val="en-US"/>
        </w:rPr>
        <w:t xml:space="preserve">d: </w:t>
      </w:r>
      <w:r w:rsidR="00B106E3" w:rsidRPr="00C34957">
        <w:rPr>
          <w:rFonts w:ascii="Times" w:hAnsi="Times"/>
          <w:lang w:val="en-US"/>
        </w:rPr>
        <w:t>Others</w:t>
      </w:r>
    </w:p>
    <w:p w14:paraId="22E96E65" w14:textId="77777777" w:rsidR="00B106E3" w:rsidRPr="00C34957" w:rsidRDefault="00B106E3" w:rsidP="00B106E3">
      <w:pPr>
        <w:spacing w:line="360" w:lineRule="auto"/>
        <w:ind w:left="567"/>
        <w:rPr>
          <w:rFonts w:ascii="Times" w:hAnsi="Times"/>
          <w:lang w:val="en-US"/>
        </w:rPr>
      </w:pPr>
    </w:p>
    <w:p w14:paraId="703CF021" w14:textId="77777777" w:rsidR="00B106E3" w:rsidRPr="00C34957" w:rsidRDefault="00B106E3" w:rsidP="00B106E3">
      <w:pPr>
        <w:spacing w:line="360" w:lineRule="auto"/>
        <w:ind w:left="567"/>
        <w:rPr>
          <w:rFonts w:ascii="Times" w:hAnsi="Times"/>
          <w:lang w:val="en-US"/>
        </w:rPr>
      </w:pPr>
    </w:p>
    <w:p w14:paraId="6CD52137" w14:textId="77777777" w:rsidR="00B106E3" w:rsidRPr="00C34957" w:rsidRDefault="00B106E3" w:rsidP="00B106E3">
      <w:pPr>
        <w:spacing w:line="360" w:lineRule="auto"/>
        <w:ind w:left="567"/>
        <w:rPr>
          <w:rFonts w:ascii="Times" w:hAnsi="Times"/>
          <w:lang w:val="en-US"/>
        </w:rPr>
      </w:pPr>
    </w:p>
    <w:p w14:paraId="4768254E" w14:textId="77777777" w:rsidR="00B106E3" w:rsidRPr="00C34957" w:rsidRDefault="00B106E3" w:rsidP="00B106E3">
      <w:pPr>
        <w:spacing w:line="360" w:lineRule="auto"/>
        <w:ind w:left="567"/>
        <w:rPr>
          <w:rFonts w:ascii="Times" w:hAnsi="Times"/>
          <w:lang w:val="en-US"/>
        </w:rPr>
      </w:pPr>
    </w:p>
    <w:p w14:paraId="016BF197" w14:textId="77777777" w:rsidR="00B106E3" w:rsidRPr="00C34957" w:rsidRDefault="00B106E3" w:rsidP="00B106E3">
      <w:pPr>
        <w:spacing w:line="360" w:lineRule="auto"/>
        <w:ind w:left="567"/>
        <w:rPr>
          <w:rFonts w:ascii="Times" w:hAnsi="Times"/>
          <w:lang w:val="en-US"/>
        </w:rPr>
      </w:pPr>
    </w:p>
    <w:p w14:paraId="251FCF93" w14:textId="77777777" w:rsidR="00B106E3" w:rsidRPr="00C34957" w:rsidRDefault="00B106E3" w:rsidP="00966E59">
      <w:pPr>
        <w:pStyle w:val="Titre1"/>
        <w:ind w:left="567"/>
        <w:rPr>
          <w:rFonts w:ascii="Times" w:hAnsi="Times"/>
          <w:lang w:val="en-US"/>
        </w:rPr>
      </w:pPr>
      <w:r w:rsidRPr="00C34957">
        <w:rPr>
          <w:rFonts w:ascii="Times" w:hAnsi="Times"/>
          <w:lang w:val="en-US"/>
        </w:rPr>
        <w:t>3. Future Activities</w:t>
      </w:r>
    </w:p>
    <w:p w14:paraId="506B0A34" w14:textId="77777777" w:rsidR="00B106E3" w:rsidRPr="00C34957" w:rsidRDefault="00966E59" w:rsidP="00966E59">
      <w:pPr>
        <w:pStyle w:val="Titre2"/>
        <w:spacing w:after="240"/>
        <w:ind w:left="1418"/>
        <w:rPr>
          <w:rFonts w:ascii="Times" w:hAnsi="Times"/>
          <w:lang w:val="en-US"/>
        </w:rPr>
      </w:pPr>
      <w:r w:rsidRPr="00C34957">
        <w:rPr>
          <w:rFonts w:ascii="Times" w:hAnsi="Times"/>
          <w:lang w:val="en-US"/>
        </w:rPr>
        <w:t>a:</w:t>
      </w:r>
      <w:r w:rsidR="00B106E3" w:rsidRPr="00C34957">
        <w:rPr>
          <w:rFonts w:ascii="Times" w:hAnsi="Times"/>
          <w:lang w:val="en-US"/>
        </w:rPr>
        <w:t xml:space="preserve"> Development of a hub for regional cooperation</w:t>
      </w:r>
    </w:p>
    <w:p w14:paraId="35733D07" w14:textId="77777777" w:rsidR="00B106E3" w:rsidRPr="00C34957" w:rsidRDefault="00966E59" w:rsidP="00966E59">
      <w:pPr>
        <w:pStyle w:val="Paragraphedeliste"/>
        <w:numPr>
          <w:ilvl w:val="0"/>
          <w:numId w:val="8"/>
        </w:numPr>
        <w:spacing w:line="360" w:lineRule="auto"/>
        <w:rPr>
          <w:rFonts w:ascii="Times" w:hAnsi="Times"/>
          <w:lang w:val="en-US"/>
        </w:rPr>
      </w:pPr>
      <w:r w:rsidRPr="00C34957">
        <w:rPr>
          <w:rFonts w:ascii="Times" w:hAnsi="Times"/>
          <w:lang w:val="en-US"/>
        </w:rPr>
        <w:t>Japan has</w:t>
      </w:r>
      <w:r w:rsidR="00B106E3" w:rsidRPr="00C34957">
        <w:rPr>
          <w:rFonts w:ascii="Times" w:hAnsi="Times"/>
          <w:lang w:val="en-US"/>
        </w:rPr>
        <w:t xml:space="preserve"> faced a lot of natural disasters and possibilities of big disasters in the future are very high.</w:t>
      </w:r>
    </w:p>
    <w:p w14:paraId="20F90651" w14:textId="77777777" w:rsidR="00966E59" w:rsidRPr="00C34957" w:rsidRDefault="00B106E3" w:rsidP="00966E59">
      <w:pPr>
        <w:pStyle w:val="Paragraphedeliste"/>
        <w:numPr>
          <w:ilvl w:val="0"/>
          <w:numId w:val="8"/>
        </w:numPr>
        <w:spacing w:line="360" w:lineRule="auto"/>
        <w:rPr>
          <w:rFonts w:ascii="Times" w:hAnsi="Times"/>
          <w:lang w:val="en-US"/>
        </w:rPr>
      </w:pPr>
      <w:r w:rsidRPr="00C34957">
        <w:rPr>
          <w:rFonts w:ascii="Times" w:hAnsi="Times"/>
          <w:lang w:val="en-US"/>
        </w:rPr>
        <w:t xml:space="preserve">When a disaster </w:t>
      </w:r>
      <w:r w:rsidR="00966E59" w:rsidRPr="00C34957">
        <w:rPr>
          <w:rFonts w:ascii="Times" w:hAnsi="Times"/>
          <w:lang w:val="en-US"/>
        </w:rPr>
        <w:t>occurs</w:t>
      </w:r>
      <w:r w:rsidRPr="00C34957">
        <w:rPr>
          <w:rFonts w:ascii="Times" w:hAnsi="Times"/>
          <w:lang w:val="en-US"/>
        </w:rPr>
        <w:t xml:space="preserve">, an issue of providing personal assistants for persons with severe disabilities </w:t>
      </w:r>
      <w:r w:rsidR="00966E59" w:rsidRPr="00C34957">
        <w:rPr>
          <w:rFonts w:ascii="Times" w:hAnsi="Times"/>
          <w:lang w:val="en-US"/>
        </w:rPr>
        <w:t>is</w:t>
      </w:r>
      <w:r w:rsidRPr="00C34957">
        <w:rPr>
          <w:rFonts w:ascii="Times" w:hAnsi="Times"/>
          <w:lang w:val="en-US"/>
        </w:rPr>
        <w:t xml:space="preserve"> remaining. Since appropriate supports are not provided in an affected area, persons with disabilities have to evacuate </w:t>
      </w:r>
    </w:p>
    <w:p w14:paraId="0C7423ED" w14:textId="77777777" w:rsidR="00966E59" w:rsidRPr="00C34957" w:rsidRDefault="00B106E3" w:rsidP="00966E59">
      <w:pPr>
        <w:pStyle w:val="Paragraphedeliste"/>
        <w:numPr>
          <w:ilvl w:val="0"/>
          <w:numId w:val="8"/>
        </w:numPr>
        <w:spacing w:line="360" w:lineRule="auto"/>
        <w:rPr>
          <w:rFonts w:ascii="Times" w:hAnsi="Times"/>
          <w:lang w:val="en-US"/>
        </w:rPr>
      </w:pPr>
      <w:r w:rsidRPr="00C34957">
        <w:rPr>
          <w:rFonts w:ascii="Times" w:hAnsi="Times"/>
          <w:lang w:val="en-US"/>
        </w:rPr>
        <w:t>We are now planning to establish several hubs for wide-range partnership and at the hubs, ILCs in the regions would make networks to accept persons with disabilities who would be evacuated and provide adequate supports including dispatching personal assistants for them.</w:t>
      </w:r>
    </w:p>
    <w:p w14:paraId="5E92EE0C" w14:textId="77777777" w:rsidR="00966E59" w:rsidRPr="00C34957" w:rsidRDefault="00B106E3" w:rsidP="00966E59">
      <w:pPr>
        <w:pStyle w:val="Paragraphedeliste"/>
        <w:numPr>
          <w:ilvl w:val="0"/>
          <w:numId w:val="8"/>
        </w:numPr>
        <w:spacing w:line="360" w:lineRule="auto"/>
        <w:rPr>
          <w:rFonts w:ascii="Times" w:hAnsi="Times"/>
          <w:lang w:val="en-US"/>
        </w:rPr>
      </w:pPr>
      <w:r w:rsidRPr="00C34957">
        <w:rPr>
          <w:rFonts w:ascii="Times" w:hAnsi="Times"/>
          <w:lang w:val="en-US"/>
        </w:rPr>
        <w:t>The project will be launched for 3 years from 2016</w:t>
      </w:r>
    </w:p>
    <w:p w14:paraId="45C32FFB" w14:textId="77777777" w:rsidR="00B106E3" w:rsidRPr="00C34957" w:rsidRDefault="00966E59" w:rsidP="00966E59">
      <w:pPr>
        <w:pStyle w:val="Titre2"/>
        <w:spacing w:after="240"/>
        <w:ind w:left="1418"/>
        <w:rPr>
          <w:rFonts w:ascii="Times" w:hAnsi="Times"/>
          <w:lang w:val="en-US"/>
        </w:rPr>
      </w:pPr>
      <w:r w:rsidRPr="00C34957">
        <w:rPr>
          <w:rFonts w:ascii="Times" w:hAnsi="Times"/>
          <w:lang w:val="en-US"/>
        </w:rPr>
        <w:t xml:space="preserve">b: </w:t>
      </w:r>
      <w:r w:rsidR="00B106E3" w:rsidRPr="00C34957">
        <w:rPr>
          <w:rFonts w:ascii="Times" w:hAnsi="Times"/>
          <w:lang w:val="en-US"/>
        </w:rPr>
        <w:t>Make temporary houses accessible</w:t>
      </w:r>
    </w:p>
    <w:p w14:paraId="6C14800E" w14:textId="77777777" w:rsidR="00966E59" w:rsidRPr="00C34957" w:rsidRDefault="00B106E3" w:rsidP="00966E59">
      <w:pPr>
        <w:pStyle w:val="Paragraphedeliste"/>
        <w:numPr>
          <w:ilvl w:val="0"/>
          <w:numId w:val="9"/>
        </w:numPr>
        <w:spacing w:line="360" w:lineRule="auto"/>
        <w:rPr>
          <w:rFonts w:ascii="Times" w:hAnsi="Times"/>
          <w:lang w:val="en-US"/>
        </w:rPr>
      </w:pPr>
      <w:r w:rsidRPr="00C34957">
        <w:rPr>
          <w:rFonts w:ascii="Times" w:hAnsi="Times"/>
          <w:lang w:val="en-US"/>
        </w:rPr>
        <w:t>Even though some temporary houses are accessible, the houses are not provided appropriately for persons who have needs because of mismatching</w:t>
      </w:r>
    </w:p>
    <w:p w14:paraId="69818B0D" w14:textId="77777777" w:rsidR="00B106E3" w:rsidRPr="00C34957" w:rsidRDefault="00B106E3" w:rsidP="00966E59">
      <w:pPr>
        <w:pStyle w:val="Paragraphedeliste"/>
        <w:numPr>
          <w:ilvl w:val="0"/>
          <w:numId w:val="9"/>
        </w:numPr>
        <w:spacing w:line="360" w:lineRule="auto"/>
        <w:rPr>
          <w:rFonts w:ascii="Times" w:hAnsi="Times"/>
          <w:lang w:val="en-US"/>
        </w:rPr>
      </w:pPr>
      <w:r w:rsidRPr="00C34957">
        <w:rPr>
          <w:rFonts w:ascii="Times" w:hAnsi="Times"/>
          <w:lang w:val="en-US"/>
        </w:rPr>
        <w:t>Make a proposal of building accessible temporary houses considered universal design that everyone including persons with disabilities and elderly people can live</w:t>
      </w:r>
    </w:p>
    <w:p w14:paraId="29C05634" w14:textId="77777777" w:rsidR="007E0697" w:rsidRPr="00C34957" w:rsidRDefault="007E0697" w:rsidP="00966E59">
      <w:pPr>
        <w:spacing w:line="360" w:lineRule="auto"/>
        <w:rPr>
          <w:rFonts w:ascii="Times" w:hAnsi="Times"/>
          <w:lang w:val="en-US"/>
        </w:rPr>
      </w:pPr>
    </w:p>
    <w:sectPr w:rsidR="007E0697" w:rsidRPr="00C34957" w:rsidSect="007F5379">
      <w:headerReference w:type="default" r:id="rId8"/>
      <w:footerReference w:type="default" r:id="rId9"/>
      <w:pgSz w:w="11900" w:h="16840"/>
      <w:pgMar w:top="2410" w:right="1127" w:bottom="993" w:left="709" w:header="284" w:footer="110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85C6" w14:textId="77777777" w:rsidR="009578D5" w:rsidRDefault="009578D5" w:rsidP="00077624">
      <w:r>
        <w:separator/>
      </w:r>
    </w:p>
  </w:endnote>
  <w:endnote w:type="continuationSeparator" w:id="0">
    <w:p w14:paraId="1F581B73" w14:textId="77777777" w:rsidR="009578D5" w:rsidRDefault="009578D5" w:rsidP="0007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FC4A21" w14:textId="3ED2A978" w:rsidR="007F5379" w:rsidRDefault="007F5379" w:rsidP="007F5379">
    <w:pPr>
      <w:pStyle w:val="Pieddepage"/>
      <w:jc w:val="center"/>
    </w:pPr>
    <w:r>
      <w:rPr>
        <w:noProof/>
        <w:lang w:eastAsia="fr-FR"/>
      </w:rPr>
      <w:pict w14:anchorId="32BC321E">
        <v:shapetype id="_x0000_t202" coordsize="21600,21600" o:spt="202" path="m0,0l0,21600,21600,21600,21600,0xe">
          <v:stroke joinstyle="miter"/>
          <v:path gradientshapeok="t" o:connecttype="rect"/>
        </v:shapetype>
        <v:shape id="_x0000_s4100" type="#_x0000_t202" style="position:absolute;left:0;text-align:left;margin-left:476.3pt;margin-top:-4.1pt;width:54pt;height:36pt;z-index:251661312" filled="f" stroked="f">
          <v:fill o:detectmouseclick="t"/>
          <v:textbox inset=",7.2pt,,7.2pt">
            <w:txbxContent>
              <w:p w14:paraId="160B772A" w14:textId="195EEDCA" w:rsidR="007F5379" w:rsidRDefault="007F5379">
                <w:r>
                  <w:rPr>
                    <w:rFonts w:ascii="Times New Roman" w:hAnsi="Times New Roman"/>
                  </w:rPr>
                  <w:t>P.</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w:t>
                </w:r>
                <w:r w:rsidRPr="007F5379">
                  <w:rPr>
                    <w:rFonts w:ascii="Times New Roman" w:hAnsi="Times New Roman"/>
                    <w:sz w:val="20"/>
                    <w:szCs w:val="20"/>
                  </w:rPr>
                  <w:fldChar w:fldCharType="begin"/>
                </w:r>
                <w:r w:rsidRPr="007F5379">
                  <w:rPr>
                    <w:rFonts w:ascii="Times New Roman" w:hAnsi="Times New Roman"/>
                    <w:sz w:val="20"/>
                    <w:szCs w:val="20"/>
                  </w:rPr>
                  <w:instrText xml:space="preserve"> NUMPAGES </w:instrText>
                </w:r>
                <w:r w:rsidRPr="007F5379">
                  <w:rPr>
                    <w:rFonts w:ascii="Times New Roman" w:hAnsi="Times New Roman"/>
                    <w:sz w:val="20"/>
                    <w:szCs w:val="20"/>
                  </w:rPr>
                  <w:fldChar w:fldCharType="separate"/>
                </w:r>
                <w:r>
                  <w:rPr>
                    <w:rFonts w:ascii="Times New Roman" w:hAnsi="Times New Roman"/>
                    <w:noProof/>
                    <w:sz w:val="20"/>
                    <w:szCs w:val="20"/>
                  </w:rPr>
                  <w:t>1</w:t>
                </w:r>
                <w:r w:rsidRPr="007F5379">
                  <w:rPr>
                    <w:rFonts w:ascii="Times New Roman" w:hAnsi="Times New Roman"/>
                    <w:sz w:val="20"/>
                    <w:szCs w:val="20"/>
                  </w:rPr>
                  <w:fldChar w:fldCharType="end"/>
                </w:r>
              </w:p>
            </w:txbxContent>
          </v:textbox>
        </v:shape>
      </w:pict>
    </w:r>
    <w:r>
      <w:t>© DPI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D29F" w14:textId="77777777" w:rsidR="009578D5" w:rsidRDefault="009578D5" w:rsidP="00077624">
      <w:r>
        <w:separator/>
      </w:r>
    </w:p>
  </w:footnote>
  <w:footnote w:type="continuationSeparator" w:id="0">
    <w:p w14:paraId="3DFBB235" w14:textId="77777777" w:rsidR="009578D5" w:rsidRDefault="009578D5" w:rsidP="00077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14BB7" w14:textId="77777777" w:rsidR="009578D5" w:rsidRDefault="007F5379" w:rsidP="00077624">
    <w:pPr>
      <w:pStyle w:val="En-tte"/>
      <w:jc w:val="center"/>
      <w:rPr>
        <w:sz w:val="16"/>
        <w:szCs w:val="16"/>
      </w:rPr>
    </w:pPr>
    <w:r>
      <w:rPr>
        <w:noProof/>
        <w:sz w:val="16"/>
        <w:szCs w:val="16"/>
        <w:lang w:eastAsia="fr-FR"/>
      </w:rPr>
      <w:pict w14:anchorId="1377F807">
        <v:shapetype id="_x0000_t202" coordsize="21600,21600" o:spt="202" path="m0,0l0,21600,21600,21600,21600,0xe">
          <v:stroke joinstyle="miter"/>
          <v:path gradientshapeok="t" o:connecttype="rect"/>
        </v:shapetype>
        <v:shape id="Text Box 2" o:spid="_x0000_s4097" type="#_x0000_t202" style="position:absolute;left:0;text-align:left;margin-left:450pt;margin-top:13.6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" filled="f" stroked="f">
          <v:textbox inset=",7.2pt,,7.2pt">
            <w:txbxContent>
              <w:p w14:paraId="1684A0D3" w14:textId="77777777" w:rsidR="009578D5" w:rsidRDefault="009578D5" w:rsidP="0085693F">
                <w:pPr>
                  <w:jc w:val="center"/>
                </w:pPr>
                <w:r w:rsidRPr="0085693F">
                  <w:rPr>
                    <w:noProof/>
                    <w:sz w:val="16"/>
                    <w:szCs w:val="16"/>
                    <w:lang w:eastAsia="fr-FR"/>
                  </w:rPr>
                  <w:drawing>
                    <wp:inline distT="0" distB="0" distL="0" distR="0" wp14:anchorId="19ABD839" wp14:editId="7092BF3F">
                      <wp:extent cx="898680" cy="824230"/>
                      <wp:effectExtent l="0" t="0" r="0"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94" cy="824793"/>
                              </a:xfrm>
                              <a:prstGeom prst="rect">
                                <a:avLst/>
                              </a:prstGeom>
                              <a:noFill/>
                              <a:ln>
                                <a:noFill/>
                              </a:ln>
                            </pic:spPr>
                          </pic:pic>
                        </a:graphicData>
                      </a:graphic>
                    </wp:inline>
                  </w:drawing>
                </w:r>
                <w:r>
                  <w:t>DPI</w:t>
                </w:r>
              </w:p>
            </w:txbxContent>
          </v:textbox>
        </v:shape>
      </w:pict>
    </w:r>
    <w:r>
      <w:rPr>
        <w:noProof/>
        <w:sz w:val="16"/>
        <w:szCs w:val="16"/>
        <w:lang w:eastAsia="fr-FR"/>
      </w:rPr>
      <w:pict w14:anchorId="7C72D40B">
        <v:shape id="Text Box 1" o:spid="_x0000_s4096" type="#_x0000_t202" style="position:absolute;left:0;text-align:left;margin-left:-17.95pt;margin-top:13.6pt;width:9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" filled="f" stroked="f">
          <v:textbox inset=",7.2pt,,7.2pt">
            <w:txbxContent>
              <w:p w14:paraId="08D813CC" w14:textId="77777777" w:rsidR="009578D5" w:rsidRDefault="009578D5" w:rsidP="0085693F">
                <w:pPr>
                  <w:jc w:val="center"/>
                </w:pPr>
                <w:r>
                  <w:rPr>
                    <w:noProof/>
                    <w:lang w:eastAsia="fr-FR"/>
                  </w:rPr>
                  <w:drawing>
                    <wp:inline distT="0" distB="0" distL="0" distR="0" wp14:anchorId="48BFCB19" wp14:editId="00DF57A0">
                      <wp:extent cx="648970" cy="741680"/>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741680"/>
                              </a:xfrm>
                              <a:prstGeom prst="rect">
                                <a:avLst/>
                              </a:prstGeom>
                              <a:noFill/>
                              <a:ln>
                                <a:noFill/>
                              </a:ln>
                            </pic:spPr>
                          </pic:pic>
                        </a:graphicData>
                      </a:graphic>
                    </wp:inline>
                  </w:drawing>
                </w:r>
                <w:r>
                  <w:t>AODP</w:t>
                </w:r>
              </w:p>
            </w:txbxContent>
          </v:textbox>
        </v:shape>
      </w:pict>
    </w:r>
    <w:r w:rsidR="009578D5">
      <w:rPr>
        <w:noProof/>
        <w:sz w:val="16"/>
        <w:szCs w:val="16"/>
        <w:lang w:eastAsia="fr-FR"/>
      </w:rPr>
      <w:drawing>
        <wp:inline distT="0" distB="0" distL="0" distR="0" wp14:anchorId="5C3DB057" wp14:editId="45A2EDAB">
          <wp:extent cx="1441619" cy="8610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9WALogo04.gif"/>
                  <pic:cNvPicPr/>
                </pic:nvPicPr>
                <pic:blipFill>
                  <a:blip r:embed="rId3">
                    <a:extLst>
                      <a:ext uri="{28A0092B-C50C-407E-A947-70E740481C1C}">
                        <a14:useLocalDpi xmlns:a14="http://schemas.microsoft.com/office/drawing/2010/main" val="0"/>
                      </a:ext>
                    </a:extLst>
                  </a:blip>
                  <a:stretch>
                    <a:fillRect/>
                  </a:stretch>
                </pic:blipFill>
                <pic:spPr>
                  <a:xfrm>
                    <a:off x="0" y="0"/>
                    <a:ext cx="1442087" cy="861340"/>
                  </a:xfrm>
                  <a:prstGeom prst="rect">
                    <a:avLst/>
                  </a:prstGeom>
                </pic:spPr>
              </pic:pic>
            </a:graphicData>
          </a:graphic>
        </wp:inline>
      </w:drawing>
    </w:r>
  </w:p>
  <w:p w14:paraId="13A286D2" w14:textId="77777777" w:rsidR="00C34957" w:rsidRPr="00B106E3" w:rsidRDefault="00C34957" w:rsidP="00C34957">
    <w:pPr>
      <w:spacing w:line="360" w:lineRule="auto"/>
      <w:ind w:left="567"/>
      <w:jc w:val="center"/>
      <w:rPr>
        <w:rFonts w:ascii="Times" w:hAnsi="Times"/>
        <w:lang w:val="en-US"/>
      </w:rPr>
    </w:pPr>
    <w:r w:rsidRPr="00B106E3">
      <w:rPr>
        <w:rFonts w:ascii="Times" w:hAnsi="Times"/>
        <w:lang w:val="en-US"/>
      </w:rPr>
      <w:t>Workshop 3</w:t>
    </w:r>
  </w:p>
  <w:p w14:paraId="5D1AE9DF" w14:textId="77777777" w:rsidR="00C34957" w:rsidRPr="00C34957" w:rsidRDefault="00C34957" w:rsidP="00C34957">
    <w:pPr>
      <w:spacing w:line="360" w:lineRule="auto"/>
      <w:ind w:left="567"/>
      <w:jc w:val="center"/>
      <w:rPr>
        <w:rFonts w:ascii="Times" w:hAnsi="Times"/>
        <w:b/>
        <w:sz w:val="28"/>
        <w:lang w:val="en-US"/>
      </w:rPr>
    </w:pPr>
    <w:r w:rsidRPr="009578D5">
      <w:rPr>
        <w:rFonts w:ascii="Times" w:hAnsi="Times"/>
        <w:b/>
        <w:sz w:val="28"/>
        <w:lang w:val="en-US"/>
      </w:rPr>
      <w:t>Situations of Risk and Humanitarian Emergencies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732"/>
    <w:multiLevelType w:val="hybridMultilevel"/>
    <w:tmpl w:val="61F8E8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2A016DB"/>
    <w:multiLevelType w:val="hybridMultilevel"/>
    <w:tmpl w:val="0C8833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2FC5839"/>
    <w:multiLevelType w:val="hybridMultilevel"/>
    <w:tmpl w:val="9A1483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49365D6"/>
    <w:multiLevelType w:val="hybridMultilevel"/>
    <w:tmpl w:val="159422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DF26271"/>
    <w:multiLevelType w:val="hybridMultilevel"/>
    <w:tmpl w:val="9850A1D4"/>
    <w:lvl w:ilvl="0" w:tplc="040C0001">
      <w:start w:val="1"/>
      <w:numFmt w:val="bullet"/>
      <w:lvlText w:val=""/>
      <w:lvlJc w:val="left"/>
      <w:pPr>
        <w:ind w:left="1809" w:hanging="360"/>
      </w:pPr>
      <w:rPr>
        <w:rFonts w:ascii="Symbol" w:hAnsi="Symbol" w:hint="default"/>
      </w:rPr>
    </w:lvl>
    <w:lvl w:ilvl="1" w:tplc="040C0003" w:tentative="1">
      <w:start w:val="1"/>
      <w:numFmt w:val="bullet"/>
      <w:lvlText w:val="o"/>
      <w:lvlJc w:val="left"/>
      <w:pPr>
        <w:ind w:left="2529" w:hanging="360"/>
      </w:pPr>
      <w:rPr>
        <w:rFonts w:ascii="Courier New" w:hAnsi="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5">
    <w:nsid w:val="498D586B"/>
    <w:multiLevelType w:val="hybridMultilevel"/>
    <w:tmpl w:val="B04E49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8FD3940"/>
    <w:multiLevelType w:val="multilevel"/>
    <w:tmpl w:val="7A9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706A5"/>
    <w:multiLevelType w:val="hybridMultilevel"/>
    <w:tmpl w:val="13DE75E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22A05A3"/>
    <w:multiLevelType w:val="hybridMultilevel"/>
    <w:tmpl w:val="E1C4A98A"/>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7E0697"/>
    <w:rsid w:val="00067C49"/>
    <w:rsid w:val="00077624"/>
    <w:rsid w:val="000C4ADF"/>
    <w:rsid w:val="000C7422"/>
    <w:rsid w:val="001A7586"/>
    <w:rsid w:val="00200B76"/>
    <w:rsid w:val="003A6FFD"/>
    <w:rsid w:val="00497559"/>
    <w:rsid w:val="0050622A"/>
    <w:rsid w:val="00573D42"/>
    <w:rsid w:val="00726940"/>
    <w:rsid w:val="00732D1A"/>
    <w:rsid w:val="007E0697"/>
    <w:rsid w:val="007F5379"/>
    <w:rsid w:val="00812394"/>
    <w:rsid w:val="0085693F"/>
    <w:rsid w:val="00862564"/>
    <w:rsid w:val="008757E2"/>
    <w:rsid w:val="00895F6D"/>
    <w:rsid w:val="008A6749"/>
    <w:rsid w:val="0092010D"/>
    <w:rsid w:val="009446ED"/>
    <w:rsid w:val="009578D5"/>
    <w:rsid w:val="00966E59"/>
    <w:rsid w:val="00A34043"/>
    <w:rsid w:val="00AF213F"/>
    <w:rsid w:val="00B106E3"/>
    <w:rsid w:val="00C34957"/>
    <w:rsid w:val="00CE7093"/>
    <w:rsid w:val="00D97B4C"/>
    <w:rsid w:val="00DC77A6"/>
    <w:rsid w:val="00EE454E"/>
    <w:rsid w:val="00FF73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6514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1A"/>
  </w:style>
  <w:style w:type="paragraph" w:styleId="Titre1">
    <w:name w:val="heading 1"/>
    <w:basedOn w:val="Normal"/>
    <w:next w:val="Normal"/>
    <w:link w:val="Titre1Car"/>
    <w:uiPriority w:val="9"/>
    <w:qFormat/>
    <w:rsid w:val="009446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57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E0697"/>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A340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4043"/>
    <w:rPr>
      <w:rFonts w:ascii="Lucida Grande" w:hAnsi="Lucida Grande" w:cs="Lucida Grande"/>
      <w:sz w:val="18"/>
      <w:szCs w:val="18"/>
    </w:rPr>
  </w:style>
  <w:style w:type="paragraph" w:styleId="En-tte">
    <w:name w:val="header"/>
    <w:basedOn w:val="Normal"/>
    <w:link w:val="En-tteCar"/>
    <w:uiPriority w:val="99"/>
    <w:unhideWhenUsed/>
    <w:rsid w:val="00077624"/>
    <w:pPr>
      <w:tabs>
        <w:tab w:val="center" w:pos="4536"/>
        <w:tab w:val="right" w:pos="9072"/>
      </w:tabs>
    </w:pPr>
  </w:style>
  <w:style w:type="character" w:customStyle="1" w:styleId="En-tteCar">
    <w:name w:val="En-tête Car"/>
    <w:basedOn w:val="Policepardfaut"/>
    <w:link w:val="En-tte"/>
    <w:uiPriority w:val="99"/>
    <w:rsid w:val="00077624"/>
  </w:style>
  <w:style w:type="paragraph" w:styleId="Pieddepage">
    <w:name w:val="footer"/>
    <w:basedOn w:val="Normal"/>
    <w:link w:val="PieddepageCar"/>
    <w:uiPriority w:val="99"/>
    <w:unhideWhenUsed/>
    <w:rsid w:val="00077624"/>
    <w:pPr>
      <w:tabs>
        <w:tab w:val="center" w:pos="4536"/>
        <w:tab w:val="right" w:pos="9072"/>
      </w:tabs>
    </w:pPr>
  </w:style>
  <w:style w:type="character" w:customStyle="1" w:styleId="PieddepageCar">
    <w:name w:val="Pied de page Car"/>
    <w:basedOn w:val="Policepardfaut"/>
    <w:link w:val="Pieddepage"/>
    <w:uiPriority w:val="99"/>
    <w:rsid w:val="00077624"/>
  </w:style>
  <w:style w:type="character" w:customStyle="1" w:styleId="Titre1Car">
    <w:name w:val="Titre 1 Car"/>
    <w:basedOn w:val="Policepardfaut"/>
    <w:link w:val="Titre1"/>
    <w:uiPriority w:val="9"/>
    <w:rsid w:val="009446ED"/>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578D5"/>
    <w:pPr>
      <w:ind w:left="720"/>
      <w:contextualSpacing/>
    </w:pPr>
  </w:style>
  <w:style w:type="character" w:customStyle="1" w:styleId="Titre2Car">
    <w:name w:val="Titre 2 Car"/>
    <w:basedOn w:val="Policepardfaut"/>
    <w:link w:val="Titre2"/>
    <w:uiPriority w:val="9"/>
    <w:rsid w:val="009578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E0697"/>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A340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4043"/>
    <w:rPr>
      <w:rFonts w:ascii="Lucida Grande" w:hAnsi="Lucida Grande" w:cs="Lucida Grande"/>
      <w:sz w:val="18"/>
      <w:szCs w:val="18"/>
    </w:rPr>
  </w:style>
  <w:style w:type="paragraph" w:styleId="En-tte">
    <w:name w:val="header"/>
    <w:basedOn w:val="Normal"/>
    <w:link w:val="En-tteCar"/>
    <w:uiPriority w:val="99"/>
    <w:unhideWhenUsed/>
    <w:rsid w:val="00077624"/>
    <w:pPr>
      <w:tabs>
        <w:tab w:val="center" w:pos="4536"/>
        <w:tab w:val="right" w:pos="9072"/>
      </w:tabs>
    </w:pPr>
  </w:style>
  <w:style w:type="character" w:customStyle="1" w:styleId="En-tteCar">
    <w:name w:val="En-tête Car"/>
    <w:basedOn w:val="Policepardfaut"/>
    <w:link w:val="En-tte"/>
    <w:uiPriority w:val="99"/>
    <w:rsid w:val="00077624"/>
  </w:style>
  <w:style w:type="paragraph" w:styleId="Pieddepage">
    <w:name w:val="footer"/>
    <w:basedOn w:val="Normal"/>
    <w:link w:val="PieddepageCar"/>
    <w:uiPriority w:val="99"/>
    <w:unhideWhenUsed/>
    <w:rsid w:val="00077624"/>
    <w:pPr>
      <w:tabs>
        <w:tab w:val="center" w:pos="4536"/>
        <w:tab w:val="right" w:pos="9072"/>
      </w:tabs>
    </w:pPr>
  </w:style>
  <w:style w:type="character" w:customStyle="1" w:styleId="PieddepageCar">
    <w:name w:val="Pied de page Car"/>
    <w:basedOn w:val="Policepardfaut"/>
    <w:link w:val="Pieddepage"/>
    <w:uiPriority w:val="99"/>
    <w:rsid w:val="0007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983">
      <w:bodyDiv w:val="1"/>
      <w:marLeft w:val="0"/>
      <w:marRight w:val="0"/>
      <w:marTop w:val="0"/>
      <w:marBottom w:val="0"/>
      <w:divBdr>
        <w:top w:val="none" w:sz="0" w:space="0" w:color="auto"/>
        <w:left w:val="none" w:sz="0" w:space="0" w:color="auto"/>
        <w:bottom w:val="none" w:sz="0" w:space="0" w:color="auto"/>
        <w:right w:val="none" w:sz="0" w:space="0" w:color="auto"/>
      </w:divBdr>
      <w:divsChild>
        <w:div w:id="1601377361">
          <w:marLeft w:val="0"/>
          <w:marRight w:val="0"/>
          <w:marTop w:val="0"/>
          <w:marBottom w:val="0"/>
          <w:divBdr>
            <w:top w:val="none" w:sz="0" w:space="0" w:color="auto"/>
            <w:left w:val="none" w:sz="0" w:space="0" w:color="auto"/>
            <w:bottom w:val="none" w:sz="0" w:space="0" w:color="auto"/>
            <w:right w:val="none" w:sz="0" w:space="0" w:color="auto"/>
          </w:divBdr>
          <w:divsChild>
            <w:div w:id="955596563">
              <w:marLeft w:val="0"/>
              <w:marRight w:val="0"/>
              <w:marTop w:val="0"/>
              <w:marBottom w:val="0"/>
              <w:divBdr>
                <w:top w:val="none" w:sz="0" w:space="0" w:color="auto"/>
                <w:left w:val="none" w:sz="0" w:space="0" w:color="auto"/>
                <w:bottom w:val="none" w:sz="0" w:space="0" w:color="auto"/>
                <w:right w:val="none" w:sz="0" w:space="0" w:color="auto"/>
              </w:divBdr>
              <w:divsChild>
                <w:div w:id="957370909">
                  <w:marLeft w:val="0"/>
                  <w:marRight w:val="0"/>
                  <w:marTop w:val="0"/>
                  <w:marBottom w:val="0"/>
                  <w:divBdr>
                    <w:top w:val="none" w:sz="0" w:space="0" w:color="auto"/>
                    <w:left w:val="none" w:sz="0" w:space="0" w:color="auto"/>
                    <w:bottom w:val="none" w:sz="0" w:space="0" w:color="auto"/>
                    <w:right w:val="none" w:sz="0" w:space="0" w:color="auto"/>
                  </w:divBdr>
                  <w:divsChild>
                    <w:div w:id="162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27397">
      <w:bodyDiv w:val="1"/>
      <w:marLeft w:val="0"/>
      <w:marRight w:val="0"/>
      <w:marTop w:val="0"/>
      <w:marBottom w:val="0"/>
      <w:divBdr>
        <w:top w:val="none" w:sz="0" w:space="0" w:color="auto"/>
        <w:left w:val="none" w:sz="0" w:space="0" w:color="auto"/>
        <w:bottom w:val="none" w:sz="0" w:space="0" w:color="auto"/>
        <w:right w:val="none" w:sz="0" w:space="0" w:color="auto"/>
      </w:divBdr>
      <w:divsChild>
        <w:div w:id="924535161">
          <w:marLeft w:val="0"/>
          <w:marRight w:val="0"/>
          <w:marTop w:val="0"/>
          <w:marBottom w:val="0"/>
          <w:divBdr>
            <w:top w:val="none" w:sz="0" w:space="0" w:color="auto"/>
            <w:left w:val="none" w:sz="0" w:space="0" w:color="auto"/>
            <w:bottom w:val="none" w:sz="0" w:space="0" w:color="auto"/>
            <w:right w:val="none" w:sz="0" w:space="0" w:color="auto"/>
          </w:divBdr>
          <w:divsChild>
            <w:div w:id="1787773785">
              <w:marLeft w:val="0"/>
              <w:marRight w:val="0"/>
              <w:marTop w:val="0"/>
              <w:marBottom w:val="0"/>
              <w:divBdr>
                <w:top w:val="none" w:sz="0" w:space="0" w:color="auto"/>
                <w:left w:val="none" w:sz="0" w:space="0" w:color="auto"/>
                <w:bottom w:val="none" w:sz="0" w:space="0" w:color="auto"/>
                <w:right w:val="none" w:sz="0" w:space="0" w:color="auto"/>
              </w:divBdr>
              <w:divsChild>
                <w:div w:id="1119178293">
                  <w:marLeft w:val="0"/>
                  <w:marRight w:val="0"/>
                  <w:marTop w:val="0"/>
                  <w:marBottom w:val="0"/>
                  <w:divBdr>
                    <w:top w:val="none" w:sz="0" w:space="0" w:color="auto"/>
                    <w:left w:val="none" w:sz="0" w:space="0" w:color="auto"/>
                    <w:bottom w:val="none" w:sz="0" w:space="0" w:color="auto"/>
                    <w:right w:val="none" w:sz="0" w:space="0" w:color="auto"/>
                  </w:divBdr>
                  <w:divsChild>
                    <w:div w:id="412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49953">
      <w:bodyDiv w:val="1"/>
      <w:marLeft w:val="0"/>
      <w:marRight w:val="0"/>
      <w:marTop w:val="0"/>
      <w:marBottom w:val="0"/>
      <w:divBdr>
        <w:top w:val="none" w:sz="0" w:space="0" w:color="auto"/>
        <w:left w:val="none" w:sz="0" w:space="0" w:color="auto"/>
        <w:bottom w:val="none" w:sz="0" w:space="0" w:color="auto"/>
        <w:right w:val="none" w:sz="0" w:space="0" w:color="auto"/>
      </w:divBdr>
      <w:divsChild>
        <w:div w:id="1548910413">
          <w:marLeft w:val="0"/>
          <w:marRight w:val="0"/>
          <w:marTop w:val="0"/>
          <w:marBottom w:val="0"/>
          <w:divBdr>
            <w:top w:val="none" w:sz="0" w:space="0" w:color="auto"/>
            <w:left w:val="none" w:sz="0" w:space="0" w:color="auto"/>
            <w:bottom w:val="none" w:sz="0" w:space="0" w:color="auto"/>
            <w:right w:val="none" w:sz="0" w:space="0" w:color="auto"/>
          </w:divBdr>
          <w:divsChild>
            <w:div w:id="1526015658">
              <w:marLeft w:val="0"/>
              <w:marRight w:val="0"/>
              <w:marTop w:val="0"/>
              <w:marBottom w:val="0"/>
              <w:divBdr>
                <w:top w:val="none" w:sz="0" w:space="0" w:color="auto"/>
                <w:left w:val="none" w:sz="0" w:space="0" w:color="auto"/>
                <w:bottom w:val="none" w:sz="0" w:space="0" w:color="auto"/>
                <w:right w:val="none" w:sz="0" w:space="0" w:color="auto"/>
              </w:divBdr>
              <w:divsChild>
                <w:div w:id="815610766">
                  <w:marLeft w:val="0"/>
                  <w:marRight w:val="0"/>
                  <w:marTop w:val="0"/>
                  <w:marBottom w:val="0"/>
                  <w:divBdr>
                    <w:top w:val="none" w:sz="0" w:space="0" w:color="auto"/>
                    <w:left w:val="none" w:sz="0" w:space="0" w:color="auto"/>
                    <w:bottom w:val="none" w:sz="0" w:space="0" w:color="auto"/>
                    <w:right w:val="none" w:sz="0" w:space="0" w:color="auto"/>
                  </w:divBdr>
                  <w:divsChild>
                    <w:div w:id="21159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4208">
      <w:bodyDiv w:val="1"/>
      <w:marLeft w:val="0"/>
      <w:marRight w:val="0"/>
      <w:marTop w:val="0"/>
      <w:marBottom w:val="0"/>
      <w:divBdr>
        <w:top w:val="none" w:sz="0" w:space="0" w:color="auto"/>
        <w:left w:val="none" w:sz="0" w:space="0" w:color="auto"/>
        <w:bottom w:val="none" w:sz="0" w:space="0" w:color="auto"/>
        <w:right w:val="none" w:sz="0" w:space="0" w:color="auto"/>
      </w:divBdr>
      <w:divsChild>
        <w:div w:id="218901165">
          <w:marLeft w:val="0"/>
          <w:marRight w:val="0"/>
          <w:marTop w:val="0"/>
          <w:marBottom w:val="0"/>
          <w:divBdr>
            <w:top w:val="none" w:sz="0" w:space="0" w:color="auto"/>
            <w:left w:val="none" w:sz="0" w:space="0" w:color="auto"/>
            <w:bottom w:val="none" w:sz="0" w:space="0" w:color="auto"/>
            <w:right w:val="none" w:sz="0" w:space="0" w:color="auto"/>
          </w:divBdr>
          <w:divsChild>
            <w:div w:id="469909355">
              <w:marLeft w:val="0"/>
              <w:marRight w:val="0"/>
              <w:marTop w:val="0"/>
              <w:marBottom w:val="0"/>
              <w:divBdr>
                <w:top w:val="none" w:sz="0" w:space="0" w:color="auto"/>
                <w:left w:val="none" w:sz="0" w:space="0" w:color="auto"/>
                <w:bottom w:val="none" w:sz="0" w:space="0" w:color="auto"/>
                <w:right w:val="none" w:sz="0" w:space="0" w:color="auto"/>
              </w:divBdr>
              <w:divsChild>
                <w:div w:id="1277639221">
                  <w:marLeft w:val="0"/>
                  <w:marRight w:val="0"/>
                  <w:marTop w:val="0"/>
                  <w:marBottom w:val="0"/>
                  <w:divBdr>
                    <w:top w:val="none" w:sz="0" w:space="0" w:color="auto"/>
                    <w:left w:val="none" w:sz="0" w:space="0" w:color="auto"/>
                    <w:bottom w:val="none" w:sz="0" w:space="0" w:color="auto"/>
                    <w:right w:val="none" w:sz="0" w:space="0" w:color="auto"/>
                  </w:divBdr>
                  <w:divsChild>
                    <w:div w:id="1534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3808">
      <w:bodyDiv w:val="1"/>
      <w:marLeft w:val="0"/>
      <w:marRight w:val="0"/>
      <w:marTop w:val="0"/>
      <w:marBottom w:val="0"/>
      <w:divBdr>
        <w:top w:val="none" w:sz="0" w:space="0" w:color="auto"/>
        <w:left w:val="none" w:sz="0" w:space="0" w:color="auto"/>
        <w:bottom w:val="none" w:sz="0" w:space="0" w:color="auto"/>
        <w:right w:val="none" w:sz="0" w:space="0" w:color="auto"/>
      </w:divBdr>
      <w:divsChild>
        <w:div w:id="1692678868">
          <w:marLeft w:val="0"/>
          <w:marRight w:val="0"/>
          <w:marTop w:val="0"/>
          <w:marBottom w:val="0"/>
          <w:divBdr>
            <w:top w:val="none" w:sz="0" w:space="0" w:color="auto"/>
            <w:left w:val="none" w:sz="0" w:space="0" w:color="auto"/>
            <w:bottom w:val="none" w:sz="0" w:space="0" w:color="auto"/>
            <w:right w:val="none" w:sz="0" w:space="0" w:color="auto"/>
          </w:divBdr>
          <w:divsChild>
            <w:div w:id="498236027">
              <w:marLeft w:val="0"/>
              <w:marRight w:val="0"/>
              <w:marTop w:val="0"/>
              <w:marBottom w:val="0"/>
              <w:divBdr>
                <w:top w:val="none" w:sz="0" w:space="0" w:color="auto"/>
                <w:left w:val="none" w:sz="0" w:space="0" w:color="auto"/>
                <w:bottom w:val="none" w:sz="0" w:space="0" w:color="auto"/>
                <w:right w:val="none" w:sz="0" w:space="0" w:color="auto"/>
              </w:divBdr>
              <w:divsChild>
                <w:div w:id="1594389926">
                  <w:marLeft w:val="0"/>
                  <w:marRight w:val="0"/>
                  <w:marTop w:val="0"/>
                  <w:marBottom w:val="0"/>
                  <w:divBdr>
                    <w:top w:val="none" w:sz="0" w:space="0" w:color="auto"/>
                    <w:left w:val="none" w:sz="0" w:space="0" w:color="auto"/>
                    <w:bottom w:val="none" w:sz="0" w:space="0" w:color="auto"/>
                    <w:right w:val="none" w:sz="0" w:space="0" w:color="auto"/>
                  </w:divBdr>
                  <w:divsChild>
                    <w:div w:id="287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3363</Characters>
  <Application>Microsoft Macintosh Word</Application>
  <DocSecurity>0</DocSecurity>
  <Lines>76</Lines>
  <Paragraphs>47</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1: The Great Hansin Earthquake January 17th 1995</vt:lpstr>
      <vt:lpstr>    a: Situation of the Post-disaster at Mainstream Association, an Independent Livi</vt:lpstr>
      <vt:lpstr>    b: Personal assistants could not go to the persons with disabilities who were vi</vt:lpstr>
      <vt:lpstr>    c: Evacuation</vt:lpstr>
      <vt:lpstr>    d Activities for collecting donations</vt:lpstr>
      <vt:lpstr>2. The Great East Japan Earthquake, March 11th 2011</vt:lpstr>
      <vt:lpstr>    a: Relief Headquarters for Persons with Disabilities of Tohoku-Kanto Great Earth</vt:lpstr>
      <vt:lpstr>    b: Group evacuation</vt:lpstr>
      <vt:lpstr>    c: A project for supporting persons with disabilities</vt:lpstr>
      <vt:lpstr>    d: Others</vt:lpstr>
      <vt:lpstr>3. Future Activities</vt:lpstr>
      <vt:lpstr>    a: Development of a hub for regional cooperation</vt:lpstr>
      <vt:lpstr>    b: Make temporary houses accessible</vt:lpstr>
    </vt:vector>
  </TitlesOfParts>
  <Manager/>
  <Company/>
  <LinksUpToDate>false</LinksUpToDate>
  <CharactersWithSpaces>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dc:creator>
  <cp:keywords/>
  <dc:description/>
  <cp:lastModifiedBy>Jean-Luc Simon</cp:lastModifiedBy>
  <cp:revision>4</cp:revision>
  <cp:lastPrinted>2016-02-09T09:26:00Z</cp:lastPrinted>
  <dcterms:created xsi:type="dcterms:W3CDTF">2016-02-09T09:57:00Z</dcterms:created>
  <dcterms:modified xsi:type="dcterms:W3CDTF">2016-02-09T21:58:00Z</dcterms:modified>
  <cp:category/>
</cp:coreProperties>
</file>